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64B" w:rsidRPr="00D107A3" w:rsidRDefault="0094464B">
      <w:pPr>
        <w:rPr>
          <w:b/>
        </w:rPr>
      </w:pPr>
      <w:r w:rsidRPr="00D107A3">
        <w:rPr>
          <w:b/>
        </w:rPr>
        <w:t>Zprostředkování kontaktu</w:t>
      </w:r>
    </w:p>
    <w:p w:rsidR="00D107A3" w:rsidRDefault="00D107A3" w:rsidP="003177B5">
      <w:pPr>
        <w:jc w:val="both"/>
      </w:pPr>
    </w:p>
    <w:p w:rsidR="0094464B" w:rsidRDefault="003177B5" w:rsidP="003177B5">
      <w:pPr>
        <w:jc w:val="both"/>
      </w:pPr>
      <w:r>
        <w:t xml:space="preserve">V souladu se zákonem č. 133/2000 Sb., o evidenci obyvatel a rodných číslech a o změně některých zákonů (zákon o evidenci obyvatel), ve znění pozdějších předpisů, lze z informačního systému evidence obyvatel zprostředkovat kontakt mezi občany prostřednictvím Ministerstva vnitra </w:t>
      </w:r>
      <w:proofErr w:type="gramStart"/>
      <w:r>
        <w:t>ČR</w:t>
      </w:r>
      <w:proofErr w:type="gramEnd"/>
      <w:r>
        <w:t xml:space="preserve"> a to na základě písemné žádosti</w:t>
      </w:r>
      <w:r w:rsidR="00140EDC">
        <w:t xml:space="preserve"> občana</w:t>
      </w:r>
      <w:r w:rsidR="00E3697A">
        <w:t xml:space="preserve"> (ČR)</w:t>
      </w:r>
      <w:r w:rsidR="00140EDC">
        <w:t xml:space="preserve"> staršího 15 let</w:t>
      </w:r>
      <w:r w:rsidR="00E3697A">
        <w:t>.</w:t>
      </w:r>
      <w:r>
        <w:t xml:space="preserve">  </w:t>
      </w:r>
    </w:p>
    <w:p w:rsidR="00D107A3" w:rsidRDefault="00D107A3" w:rsidP="003177B5">
      <w:pPr>
        <w:jc w:val="both"/>
      </w:pPr>
    </w:p>
    <w:p w:rsidR="0094464B" w:rsidRDefault="0094464B" w:rsidP="003177B5">
      <w:pPr>
        <w:jc w:val="both"/>
      </w:pPr>
      <w:r>
        <w:t xml:space="preserve">Uvedený kontakt spočívá v písemném oslovení kontaktované osoby, po její jednoznačné identifikaci. </w:t>
      </w:r>
    </w:p>
    <w:p w:rsidR="00D107A3" w:rsidRDefault="00D107A3" w:rsidP="003177B5">
      <w:pPr>
        <w:jc w:val="both"/>
      </w:pPr>
    </w:p>
    <w:p w:rsidR="00944089" w:rsidRDefault="0094464B" w:rsidP="003177B5">
      <w:pPr>
        <w:jc w:val="both"/>
      </w:pPr>
      <w:r>
        <w:t>Ke zprostředkování slouží Žádost o zprostředkování kontaktu, kter</w:t>
      </w:r>
      <w:r w:rsidR="00A039D4">
        <w:t>ou</w:t>
      </w:r>
      <w:r>
        <w:t xml:space="preserve"> lze stáhnout na </w:t>
      </w:r>
      <w:r w:rsidR="00D22FA5">
        <w:t xml:space="preserve">webových stránkách </w:t>
      </w:r>
      <w:r>
        <w:t>MV ČR</w:t>
      </w:r>
      <w:r w:rsidR="00D22FA5">
        <w:t xml:space="preserve">, </w:t>
      </w:r>
      <w:r w:rsidR="00DB6FC9">
        <w:t>nebo j</w:t>
      </w:r>
      <w:r w:rsidR="00490066">
        <w:t>e</w:t>
      </w:r>
      <w:r w:rsidR="00DB6FC9">
        <w:t xml:space="preserve"> k dispozici </w:t>
      </w:r>
      <w:r w:rsidR="00490066">
        <w:t xml:space="preserve">na matrice. Žadatel </w:t>
      </w:r>
      <w:r w:rsidR="00DB6FC9">
        <w:t>(kontaktující osoba)</w:t>
      </w:r>
      <w:r w:rsidR="00490066">
        <w:t xml:space="preserve"> ji vyplní</w:t>
      </w:r>
      <w:r w:rsidR="00D22FA5">
        <w:t xml:space="preserve"> </w:t>
      </w:r>
      <w:r w:rsidR="00DB6FC9">
        <w:t>a uhradí správní poplatek 500,-</w:t>
      </w:r>
      <w:r w:rsidR="00D22FA5">
        <w:t xml:space="preserve"> Kč</w:t>
      </w:r>
      <w:r w:rsidR="00140EDC">
        <w:t xml:space="preserve">, </w:t>
      </w:r>
      <w:r w:rsidR="00DB6FC9">
        <w:t>nejlépe formou kolkové známky.</w:t>
      </w:r>
      <w:r w:rsidR="007A71CC">
        <w:t xml:space="preserve"> Podpis na žádosti musí být ověře</w:t>
      </w:r>
      <w:r w:rsidR="00490066">
        <w:t xml:space="preserve">n, pokud občan nežádá osobně na úřadě. Žádost může být podána i elektronicky, opatřena elektronickým podpisem, může být podána i   prostřednictvím datové schránky.  </w:t>
      </w:r>
    </w:p>
    <w:p w:rsidR="00D107A3" w:rsidRDefault="00D107A3" w:rsidP="003177B5"/>
    <w:p w:rsidR="00944089" w:rsidRDefault="00944089" w:rsidP="003177B5">
      <w:r>
        <w:t>Ministerstvo vnitra, po obdržení žádosti, písemně vyrozumí kontaktující osobu o výsledku</w:t>
      </w:r>
      <w:r w:rsidR="00D22FA5">
        <w:t xml:space="preserve"> </w:t>
      </w:r>
      <w:bookmarkStart w:id="0" w:name="_GoBack"/>
      <w:bookmarkEnd w:id="0"/>
      <w:r>
        <w:t>hledání pouze v těchto případech:</w:t>
      </w:r>
    </w:p>
    <w:p w:rsidR="00944089" w:rsidRDefault="00944089" w:rsidP="003177B5">
      <w:pPr>
        <w:numPr>
          <w:ilvl w:val="0"/>
          <w:numId w:val="1"/>
        </w:numPr>
      </w:pPr>
      <w:r>
        <w:t>kontaktovanou osobu se nepodařilo v informačním systém</w:t>
      </w:r>
      <w:r w:rsidR="00A039D4">
        <w:t>u</w:t>
      </w:r>
      <w:r>
        <w:t xml:space="preserve"> evidence obyvatel identifikovat</w:t>
      </w:r>
      <w:r w:rsidR="00140EDC">
        <w:t>,</w:t>
      </w:r>
    </w:p>
    <w:p w:rsidR="00944089" w:rsidRDefault="00944089" w:rsidP="003177B5">
      <w:pPr>
        <w:numPr>
          <w:ilvl w:val="0"/>
          <w:numId w:val="1"/>
        </w:numPr>
      </w:pPr>
      <w:r>
        <w:t>kontaktovaná osoba nemá trvalý pobyt na území ČR</w:t>
      </w:r>
      <w:r w:rsidR="00140EDC">
        <w:t>,</w:t>
      </w:r>
    </w:p>
    <w:p w:rsidR="00944089" w:rsidRDefault="00944089" w:rsidP="003177B5">
      <w:pPr>
        <w:numPr>
          <w:ilvl w:val="0"/>
          <w:numId w:val="1"/>
        </w:numPr>
      </w:pPr>
      <w:r>
        <w:t>kontaktovaná osoba zemřela a zároveň byla ve vztahu ke kontaktující osobě osobou blízkou.</w:t>
      </w:r>
    </w:p>
    <w:p w:rsidR="00D107A3" w:rsidRDefault="00D107A3" w:rsidP="00140EDC">
      <w:pPr>
        <w:jc w:val="both"/>
      </w:pPr>
    </w:p>
    <w:p w:rsidR="0094464B" w:rsidRPr="0094464B" w:rsidRDefault="00944089" w:rsidP="00140EDC">
      <w:pPr>
        <w:jc w:val="both"/>
      </w:pPr>
      <w:r>
        <w:t xml:space="preserve">V ostatních případech zašle Ministerstvo vnitra kontaktované osobě informaci o žadateli, ale kontaktovaná osoba nemá povinnost se s touto osobou zkontaktovat. V případě, že se zprostředkování kontaktu neuskuteční, nevzniká nárok na vrácení správního poplatku.  </w:t>
      </w:r>
      <w:r w:rsidR="0094464B">
        <w:t xml:space="preserve"> </w:t>
      </w:r>
    </w:p>
    <w:p w:rsidR="0094464B" w:rsidRPr="0094464B" w:rsidRDefault="0094464B" w:rsidP="00140EDC">
      <w:pPr>
        <w:jc w:val="both"/>
      </w:pPr>
    </w:p>
    <w:p w:rsidR="0094464B" w:rsidRPr="0094464B" w:rsidRDefault="0094464B" w:rsidP="003177B5"/>
    <w:sectPr w:rsidR="0094464B" w:rsidRPr="0094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24415"/>
    <w:multiLevelType w:val="hybridMultilevel"/>
    <w:tmpl w:val="F948ED54"/>
    <w:lvl w:ilvl="0" w:tplc="222664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4B"/>
    <w:rsid w:val="00140EDC"/>
    <w:rsid w:val="003177B5"/>
    <w:rsid w:val="00490066"/>
    <w:rsid w:val="007A71CC"/>
    <w:rsid w:val="007E4A57"/>
    <w:rsid w:val="00944089"/>
    <w:rsid w:val="0094464B"/>
    <w:rsid w:val="00A039D4"/>
    <w:rsid w:val="00A71E15"/>
    <w:rsid w:val="00D107A3"/>
    <w:rsid w:val="00D22FA5"/>
    <w:rsid w:val="00DB6FC9"/>
    <w:rsid w:val="00E24E27"/>
    <w:rsid w:val="00E3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A785F"/>
  <w15:chartTrackingRefBased/>
  <w15:docId w15:val="{B98B877A-AD39-40CE-B8AA-3EC0DA13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94464B"/>
    <w:rPr>
      <w:color w:val="0000FF"/>
      <w:u w:val="single"/>
    </w:rPr>
  </w:style>
  <w:style w:type="character" w:styleId="Sledovanodkaz">
    <w:name w:val="FollowedHyperlink"/>
    <w:basedOn w:val="Standardnpsmoodstavce"/>
    <w:rsid w:val="00D107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Zprostředkování kontaktu</vt:lpstr>
    </vt:vector>
  </TitlesOfParts>
  <Company>UMČ-Řečškovice a Mokrá Hora</Company>
  <LinksUpToDate>false</LinksUpToDate>
  <CharactersWithSpaces>1533</CharactersWithSpaces>
  <SharedDoc>false</SharedDoc>
  <HLinks>
    <vt:vector size="6" baseType="variant">
      <vt:variant>
        <vt:i4>13435085</vt:i4>
      </vt:variant>
      <vt:variant>
        <vt:i4>0</vt:i4>
      </vt:variant>
      <vt:variant>
        <vt:i4>0</vt:i4>
      </vt:variant>
      <vt:variant>
        <vt:i4>5</vt:i4>
      </vt:variant>
      <vt:variant>
        <vt:lpwstr>http://www.stránkách/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Zprostředkování kontaktu</dc:title>
  <dc:subject/>
  <dc:creator>konstansky</dc:creator>
  <cp:keywords/>
  <dc:description/>
  <cp:lastModifiedBy>David Brdíčko</cp:lastModifiedBy>
  <cp:revision>2</cp:revision>
  <dcterms:created xsi:type="dcterms:W3CDTF">2019-10-10T08:36:00Z</dcterms:created>
  <dcterms:modified xsi:type="dcterms:W3CDTF">2019-10-10T08:36:00Z</dcterms:modified>
</cp:coreProperties>
</file>